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A952" w14:textId="77777777" w:rsidR="00450CE9" w:rsidRDefault="00450CE9" w:rsidP="00450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Procedura korzystania z kompleksu boisk „ORLIK” </w:t>
      </w:r>
    </w:p>
    <w:p w14:paraId="1E5C7A52" w14:textId="20682736" w:rsidR="00450CE9" w:rsidRDefault="00450CE9" w:rsidP="00450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przy Zespole Szkół Ogólnokształcących nr 1 im. Zbigniewa Herberta w Lublinie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obowiązująca od 4 maja 2020r. </w:t>
      </w:r>
    </w:p>
    <w:p w14:paraId="56B50C0C" w14:textId="77777777" w:rsidR="00E323A5" w:rsidRDefault="00E323A5" w:rsidP="00450CE9">
      <w:pPr>
        <w:spacing w:after="0" w:line="360" w:lineRule="auto"/>
        <w:jc w:val="center"/>
      </w:pPr>
    </w:p>
    <w:p w14:paraId="5CCD52DC" w14:textId="77777777" w:rsidR="00450CE9" w:rsidRDefault="00450CE9" w:rsidP="0045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0AF2B" w14:textId="48263304" w:rsidR="00450CE9" w:rsidRDefault="00450CE9" w:rsidP="00450CE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Obowiązuje weryfikacja zdrowotna uczestników-</w:t>
      </w:r>
      <w:r w:rsidR="000D35DC">
        <w:rPr>
          <w:rFonts w:ascii="Times New Roman" w:hAnsi="Times New Roman" w:cs="Times New Roman"/>
          <w:sz w:val="24"/>
          <w:szCs w:val="24"/>
        </w:rPr>
        <w:t xml:space="preserve"> animator </w:t>
      </w:r>
      <w:r>
        <w:rPr>
          <w:rFonts w:ascii="Times New Roman" w:hAnsi="Times New Roman" w:cs="Times New Roman"/>
          <w:sz w:val="24"/>
          <w:szCs w:val="24"/>
        </w:rPr>
        <w:t xml:space="preserve"> mierz</w:t>
      </w:r>
      <w:r w:rsidR="000D35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temperatur</w:t>
      </w:r>
      <w:r w:rsidR="000D35D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ciała (małoletniemu za zgodą rodzica/prawnego opiekuna lub samego rodzica),   ocen</w:t>
      </w:r>
      <w:r w:rsidR="000D35DC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samopoczuci</w:t>
      </w:r>
      <w:r w:rsidR="000D35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Osoby z podwyższoną temperaturą ciała, z objawami chorobowymi są niewpuszczane na boisko.</w:t>
      </w:r>
    </w:p>
    <w:p w14:paraId="6B7CD804" w14:textId="77777777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Zachowujemy dystans społeczny min. 2 m. pomiędzy użytkownikami. </w:t>
      </w:r>
    </w:p>
    <w:p w14:paraId="2F77F1AA" w14:textId="679C0F52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Obowiązkowo zasłaniamy </w:t>
      </w:r>
      <w:r w:rsidR="000D35DC">
        <w:rPr>
          <w:rFonts w:ascii="Times New Roman" w:hAnsi="Times New Roman" w:cs="Times New Roman"/>
          <w:sz w:val="24"/>
          <w:szCs w:val="24"/>
        </w:rPr>
        <w:t xml:space="preserve">usta i nos </w:t>
      </w:r>
      <w:r>
        <w:rPr>
          <w:rFonts w:ascii="Times New Roman" w:hAnsi="Times New Roman" w:cs="Times New Roman"/>
          <w:sz w:val="24"/>
          <w:szCs w:val="24"/>
        </w:rPr>
        <w:t xml:space="preserve">do momentu dotarcia na boisko. </w:t>
      </w:r>
    </w:p>
    <w:p w14:paraId="277EC2ED" w14:textId="771234D9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Animatorzy monitorują prawidłową liczbę osób korzystających z obiektu. Na </w:t>
      </w:r>
      <w:r w:rsidR="007E5A4A">
        <w:rPr>
          <w:rFonts w:ascii="Times New Roman" w:hAnsi="Times New Roman" w:cs="Times New Roman"/>
          <w:sz w:val="24"/>
          <w:szCs w:val="24"/>
        </w:rPr>
        <w:t xml:space="preserve">każdym z boisk tj. na </w:t>
      </w:r>
      <w:r>
        <w:rPr>
          <w:rFonts w:ascii="Times New Roman" w:hAnsi="Times New Roman" w:cs="Times New Roman"/>
          <w:sz w:val="24"/>
          <w:szCs w:val="24"/>
        </w:rPr>
        <w:t>boisku do piłki nożnej oraz na części wielofunkcyjnej może jednocześnie przebywać nie więcej niż 6 osób i 1 trener. Osoby oczekujące na wejście na obiekty Orlik powinny pozostać poza terenem szkoły.</w:t>
      </w:r>
    </w:p>
    <w:p w14:paraId="4508D278" w14:textId="77777777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Małoletni do 13 roku życia mogą dotrzeć na Orlik wyłącznie pod opieką osoby dorosłej lub dorosłym opiekunem prawnym.</w:t>
      </w:r>
    </w:p>
    <w:p w14:paraId="7E7F0D4C" w14:textId="1721DCEB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Każdego wchodzącego i opuszczającego boisk</w:t>
      </w:r>
      <w:r w:rsidR="00DD69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obowiązuje dezynfekcja rąk – płyny do dezynfekcji znajdują się przy wejściu na boisk</w:t>
      </w:r>
      <w:r w:rsidR="00DD69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E164A" w14:textId="0EC0761E" w:rsidR="00450CE9" w:rsidRDefault="000D35DC" w:rsidP="00450CE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Animator d</w:t>
      </w:r>
      <w:r w:rsidR="00450CE9">
        <w:rPr>
          <w:rFonts w:ascii="Times New Roman" w:hAnsi="Times New Roman" w:cs="Times New Roman"/>
          <w:sz w:val="24"/>
          <w:szCs w:val="24"/>
        </w:rPr>
        <w:t>ezynfek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450CE9">
        <w:rPr>
          <w:rFonts w:ascii="Times New Roman" w:hAnsi="Times New Roman" w:cs="Times New Roman"/>
          <w:sz w:val="24"/>
          <w:szCs w:val="24"/>
        </w:rPr>
        <w:t xml:space="preserve">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450CE9">
        <w:rPr>
          <w:rFonts w:ascii="Times New Roman" w:hAnsi="Times New Roman" w:cs="Times New Roman"/>
          <w:sz w:val="24"/>
          <w:szCs w:val="24"/>
        </w:rPr>
        <w:t xml:space="preserve"> i sprzęt sportow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50CE9">
        <w:rPr>
          <w:rFonts w:ascii="Times New Roman" w:hAnsi="Times New Roman" w:cs="Times New Roman"/>
          <w:sz w:val="24"/>
          <w:szCs w:val="24"/>
        </w:rPr>
        <w:t xml:space="preserve"> po każdym użyciu i każdej grupie korzystających. Dezynfekcji podlegają przede wszystkim przedmioty mające bezpośredni kontakt z osobami, które go użytkują.</w:t>
      </w:r>
    </w:p>
    <w:p w14:paraId="621A147C" w14:textId="77777777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Szatnie na obiekcie są nieczynne, udostępniona jest tylko toaleta w pomieszczeniu nr 4. Klucz do pomieszczenia znajduje się u animatora.</w:t>
      </w:r>
    </w:p>
    <w:p w14:paraId="1D90BFC7" w14:textId="77777777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grup ćwiczących odbywa się w bezpieczny sposób z zachowaniem dystansu społecznego i odstępem czasowym koniecznym na dezynfekcję sprzętu. </w:t>
      </w:r>
    </w:p>
    <w:p w14:paraId="5519E9E4" w14:textId="5E311F26" w:rsidR="00450CE9" w:rsidRPr="00D444C6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C6">
        <w:rPr>
          <w:rFonts w:ascii="Times New Roman" w:hAnsi="Times New Roman" w:cs="Times New Roman"/>
        </w:rPr>
        <w:t xml:space="preserve"> </w:t>
      </w:r>
      <w:r w:rsidRPr="00D444C6">
        <w:rPr>
          <w:rFonts w:ascii="Times New Roman" w:hAnsi="Times New Roman" w:cs="Times New Roman"/>
          <w:sz w:val="24"/>
          <w:szCs w:val="24"/>
        </w:rPr>
        <w:t>Orlik w dni powszednie</w:t>
      </w:r>
      <w:r>
        <w:rPr>
          <w:rFonts w:ascii="Times New Roman" w:hAnsi="Times New Roman" w:cs="Times New Roman"/>
          <w:sz w:val="24"/>
          <w:szCs w:val="24"/>
        </w:rPr>
        <w:t xml:space="preserve"> jest czynny </w:t>
      </w:r>
      <w:r w:rsidRPr="00D444C6">
        <w:rPr>
          <w:rFonts w:ascii="Times New Roman" w:hAnsi="Times New Roman" w:cs="Times New Roman"/>
          <w:sz w:val="24"/>
          <w:szCs w:val="24"/>
        </w:rPr>
        <w:t xml:space="preserve"> w godz. 16 – 21, a w sobot</w:t>
      </w:r>
      <w:r w:rsidR="00E323A5">
        <w:rPr>
          <w:rFonts w:ascii="Times New Roman" w:hAnsi="Times New Roman" w:cs="Times New Roman"/>
          <w:sz w:val="24"/>
          <w:szCs w:val="24"/>
        </w:rPr>
        <w:t>y</w:t>
      </w:r>
      <w:r w:rsidRPr="00D444C6">
        <w:rPr>
          <w:rFonts w:ascii="Times New Roman" w:hAnsi="Times New Roman" w:cs="Times New Roman"/>
          <w:sz w:val="24"/>
          <w:szCs w:val="24"/>
        </w:rPr>
        <w:t xml:space="preserve"> i niedziel</w:t>
      </w:r>
      <w:r w:rsidR="00E323A5">
        <w:rPr>
          <w:rFonts w:ascii="Times New Roman" w:hAnsi="Times New Roman" w:cs="Times New Roman"/>
          <w:sz w:val="24"/>
          <w:szCs w:val="24"/>
        </w:rPr>
        <w:t>e</w:t>
      </w:r>
      <w:r w:rsidRPr="00D444C6">
        <w:rPr>
          <w:rFonts w:ascii="Times New Roman" w:hAnsi="Times New Roman" w:cs="Times New Roman"/>
          <w:sz w:val="24"/>
          <w:szCs w:val="24"/>
        </w:rPr>
        <w:t xml:space="preserve"> w godz. 12 – 21.</w:t>
      </w:r>
    </w:p>
    <w:p w14:paraId="5E2EBD4C" w14:textId="77777777" w:rsidR="00450CE9" w:rsidRDefault="00450CE9" w:rsidP="00450CE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Bezwzględnie należy podporządkować się poleceniom animatora dyżurującego na Orliku.</w:t>
      </w:r>
    </w:p>
    <w:p w14:paraId="254920B4" w14:textId="172D59B1" w:rsidR="00766A4C" w:rsidRPr="00450CE9" w:rsidRDefault="00766A4C" w:rsidP="00450CE9"/>
    <w:sectPr w:rsidR="00766A4C" w:rsidRPr="00450CE9">
      <w:pgSz w:w="11906" w:h="16838"/>
      <w:pgMar w:top="1417" w:right="849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713F9"/>
    <w:multiLevelType w:val="multilevel"/>
    <w:tmpl w:val="CCD479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3C"/>
    <w:rsid w:val="000914CE"/>
    <w:rsid w:val="000D35DC"/>
    <w:rsid w:val="00185325"/>
    <w:rsid w:val="00450CE9"/>
    <w:rsid w:val="00766A4C"/>
    <w:rsid w:val="00787F3C"/>
    <w:rsid w:val="007E5A4A"/>
    <w:rsid w:val="00905510"/>
    <w:rsid w:val="009733A4"/>
    <w:rsid w:val="00B65956"/>
    <w:rsid w:val="00DD692B"/>
    <w:rsid w:val="00E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F19C"/>
  <w15:chartTrackingRefBased/>
  <w15:docId w15:val="{7BED60C1-3AE9-48B6-911B-EC32140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CE9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50CE9"/>
    <w:pPr>
      <w:widowControl/>
      <w:ind w:left="720"/>
    </w:pPr>
  </w:style>
  <w:style w:type="character" w:styleId="Odwoaniedokomentarza">
    <w:name w:val="annotation reference"/>
    <w:basedOn w:val="Domylnaczcionkaakapitu"/>
    <w:rsid w:val="00450C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0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0CE9"/>
    <w:rPr>
      <w:rFonts w:ascii="Calibri" w:eastAsia="SimSun" w:hAnsi="Calibri" w:cs="Tahoma"/>
      <w:kern w:val="3"/>
      <w:sz w:val="20"/>
      <w:szCs w:val="20"/>
    </w:rPr>
  </w:style>
  <w:style w:type="numbering" w:customStyle="1" w:styleId="WWNum1">
    <w:name w:val="WWNum1"/>
    <w:basedOn w:val="Bezlisty"/>
    <w:rsid w:val="00450CE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E9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CE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rkmm66@wp.pl</dc:creator>
  <cp:keywords/>
  <dc:description/>
  <cp:lastModifiedBy>rkmm66@wp.pl</cp:lastModifiedBy>
  <cp:revision>2</cp:revision>
  <cp:lastPrinted>2020-05-04T20:20:00Z</cp:lastPrinted>
  <dcterms:created xsi:type="dcterms:W3CDTF">2020-05-05T19:36:00Z</dcterms:created>
  <dcterms:modified xsi:type="dcterms:W3CDTF">2020-05-05T19:36:00Z</dcterms:modified>
</cp:coreProperties>
</file>